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822695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</w:tcPr>
          <w:p w:rsidR="00822695" w:rsidRDefault="000B2C6A">
            <w:pPr>
              <w:contextualSpacing/>
              <w:rPr>
                <w:sz w:val="28"/>
              </w:rPr>
            </w:pPr>
            <w:r>
              <w:rPr>
                <w:b/>
              </w:rPr>
              <w:t>A- İŞE İLİŞKİN BİLGİLER</w:t>
            </w:r>
          </w:p>
        </w:tc>
      </w:tr>
      <w:tr w:rsidR="00822695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2695" w:rsidRDefault="000B2C6A">
            <w:pPr>
              <w:shd w:val="clear" w:color="auto" w:fill="FFFFFF"/>
              <w:tabs>
                <w:tab w:val="left" w:pos="2025"/>
              </w:tabs>
              <w:rPr>
                <w:sz w:val="28"/>
              </w:rPr>
            </w:pPr>
            <w:r>
              <w:rPr>
                <w:b/>
              </w:rPr>
              <w:t>İşin Kısa Tanımı</w:t>
            </w:r>
          </w:p>
        </w:tc>
      </w:tr>
      <w:tr w:rsidR="00822695">
        <w:trPr>
          <w:trHeight w:val="768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695" w:rsidRDefault="000B2C6A">
            <w:pPr>
              <w:jc w:val="both"/>
            </w:pPr>
            <w:r>
              <w:rPr>
                <w:color w:val="202124"/>
                <w:shd w:val="clear" w:color="auto" w:fill="FFFFFF"/>
              </w:rPr>
              <w:t>Üniversite ve mevcut yasalar tarafından belirlenmiş olan amaç ve ilkeler doğrultusunda yükseköğretim kurumlarında okutulan dersleri vermek, uygulama yapmak veya yaptırmakla yükümlü olmak</w:t>
            </w:r>
          </w:p>
          <w:p w:rsidR="00822695" w:rsidRDefault="00822695"/>
        </w:tc>
      </w:tr>
      <w:tr w:rsidR="00822695">
        <w:trPr>
          <w:trHeight w:val="446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2695" w:rsidRDefault="000B2C6A">
            <w:pPr>
              <w:tabs>
                <w:tab w:val="left" w:pos="5610"/>
              </w:tabs>
              <w:rPr>
                <w:sz w:val="28"/>
              </w:rPr>
            </w:pPr>
            <w:r>
              <w:rPr>
                <w:b/>
              </w:rPr>
              <w:t>Görev ve Sorumluluklar</w:t>
            </w:r>
          </w:p>
        </w:tc>
      </w:tr>
      <w:tr w:rsidR="00822695">
        <w:trPr>
          <w:trHeight w:val="753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D8A" w:rsidRPr="00F1136C" w:rsidRDefault="00384D8A" w:rsidP="00F1136C">
            <w:pPr>
              <w:jc w:val="both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  <w:r w:rsidRPr="00062545">
              <w:rPr>
                <w:rFonts w:asciiTheme="minorHAnsi" w:hAnsiTheme="minorHAnsi" w:cstheme="minorHAnsi"/>
                <w:b/>
                <w:color w:val="FF0000"/>
                <w:szCs w:val="22"/>
              </w:rPr>
              <w:t>Genel Görev ve Sorumluluklar</w:t>
            </w:r>
          </w:p>
          <w:p w:rsidR="00822695" w:rsidRDefault="000B2C6A">
            <w:pPr>
              <w:numPr>
                <w:ilvl w:val="0"/>
                <w:numId w:val="4"/>
              </w:numPr>
              <w:spacing w:line="240" w:lineRule="atLeast"/>
              <w:jc w:val="both"/>
            </w:pPr>
            <w:r>
              <w:t xml:space="preserve">Yükseköğretim kurumlarında ve bu kanundaki amaç ve ilkelere uygun biçimde </w:t>
            </w:r>
            <w:proofErr w:type="spellStart"/>
            <w:r>
              <w:t>önlisans</w:t>
            </w:r>
            <w:proofErr w:type="spellEnd"/>
            <w:r>
              <w:t>, lisans ve lisansüstü düzeylerde eğitim - öğretim</w:t>
            </w:r>
            <w:r w:rsidR="00384D8A">
              <w:t xml:space="preserve"> ve uygulamalı çalışmalar yapar,</w:t>
            </w:r>
            <w:r>
              <w:t xml:space="preserve"> proje hazırl</w:t>
            </w:r>
            <w:r w:rsidR="00384D8A">
              <w:t>ıklarını ve seminerleri yönetir.</w:t>
            </w:r>
          </w:p>
          <w:p w:rsidR="003911EB" w:rsidRDefault="00384D8A">
            <w:pPr>
              <w:numPr>
                <w:ilvl w:val="0"/>
                <w:numId w:val="4"/>
              </w:numPr>
              <w:spacing w:line="240" w:lineRule="atLeast"/>
              <w:jc w:val="both"/>
            </w:pPr>
            <w:r>
              <w:t>Akademik takvimde belirtil</w:t>
            </w:r>
            <w:r w:rsidR="003911EB">
              <w:t>en görevleri zamanında uygular.</w:t>
            </w:r>
          </w:p>
          <w:p w:rsidR="003911EB" w:rsidRDefault="00384D8A">
            <w:pPr>
              <w:numPr>
                <w:ilvl w:val="0"/>
                <w:numId w:val="4"/>
              </w:numPr>
              <w:spacing w:line="240" w:lineRule="atLeast"/>
              <w:jc w:val="both"/>
            </w:pPr>
            <w:r>
              <w:t>Anabilim Dalı içinde oluşturulan kurullarda ve Anabilim Dalı Başkanının diğer görevlendirmeleri ile ilgili işlerde kendisine düşen görevi yap</w:t>
            </w:r>
            <w:r w:rsidR="003911EB">
              <w:t>ar.</w:t>
            </w:r>
          </w:p>
          <w:p w:rsidR="003911EB" w:rsidRDefault="00384D8A">
            <w:pPr>
              <w:numPr>
                <w:ilvl w:val="0"/>
                <w:numId w:val="4"/>
              </w:numPr>
              <w:spacing w:line="240" w:lineRule="atLeast"/>
              <w:jc w:val="both"/>
            </w:pPr>
            <w:r>
              <w:t>Anabilim Dalı Başkanının</w:t>
            </w:r>
            <w:r w:rsidR="003911EB">
              <w:t xml:space="preserve"> öngördüğü toplantılara katılır.</w:t>
            </w:r>
          </w:p>
          <w:p w:rsidR="003911EB" w:rsidRDefault="00384D8A">
            <w:pPr>
              <w:numPr>
                <w:ilvl w:val="0"/>
                <w:numId w:val="4"/>
              </w:numPr>
              <w:spacing w:line="240" w:lineRule="atLeast"/>
              <w:jc w:val="both"/>
            </w:pPr>
            <w:r>
              <w:t>Ders programların</w:t>
            </w:r>
            <w:r w:rsidR="003911EB">
              <w:t>ı hazırlar, planlar</w:t>
            </w:r>
            <w:r>
              <w:t xml:space="preserve"> ve</w:t>
            </w:r>
            <w:r w:rsidR="003911EB">
              <w:t xml:space="preserve"> eksiksiz yürütülmesini sağlar.</w:t>
            </w:r>
          </w:p>
          <w:p w:rsidR="003911EB" w:rsidRDefault="00384D8A">
            <w:pPr>
              <w:numPr>
                <w:ilvl w:val="0"/>
                <w:numId w:val="4"/>
              </w:numPr>
              <w:spacing w:line="240" w:lineRule="atLeast"/>
              <w:jc w:val="both"/>
            </w:pPr>
            <w:r>
              <w:t>Her yarıyıl sonunda verdiği derslerle ilgili ders dosyalarının tamamlayarak A</w:t>
            </w:r>
            <w:r w:rsidR="003911EB">
              <w:t>nabilim Dalı Başkanlığına sunar</w:t>
            </w:r>
            <w:r>
              <w:t>, sınav evraklarını ve ödevlerle ilgili bilgilerin bö</w:t>
            </w:r>
            <w:r w:rsidR="003911EB">
              <w:t>lüm arşivine iletilmesini sağlar.</w:t>
            </w:r>
          </w:p>
          <w:p w:rsidR="003911EB" w:rsidRDefault="00384D8A">
            <w:pPr>
              <w:numPr>
                <w:ilvl w:val="0"/>
                <w:numId w:val="4"/>
              </w:numPr>
              <w:spacing w:line="240" w:lineRule="atLeast"/>
              <w:jc w:val="both"/>
            </w:pPr>
            <w:r>
              <w:t>Her yılsonunda sorumlusu olduğu dersler için öğrenciler tarafından doldurulan anket sonuçlarına gör</w:t>
            </w:r>
            <w:r w:rsidR="003911EB">
              <w:t>e iyileştirme çalışmaları yapar.</w:t>
            </w:r>
          </w:p>
          <w:p w:rsidR="003911EB" w:rsidRDefault="00384D8A">
            <w:pPr>
              <w:numPr>
                <w:ilvl w:val="0"/>
                <w:numId w:val="4"/>
              </w:numPr>
              <w:spacing w:line="240" w:lineRule="atLeast"/>
              <w:jc w:val="both"/>
            </w:pPr>
            <w:r>
              <w:t>Öğrencilere</w:t>
            </w:r>
            <w:r w:rsidR="003911EB">
              <w:t xml:space="preserve"> rehberlik ve danışmanlık yapar.</w:t>
            </w:r>
          </w:p>
          <w:p w:rsidR="003911EB" w:rsidRDefault="00384D8A">
            <w:pPr>
              <w:numPr>
                <w:ilvl w:val="0"/>
                <w:numId w:val="4"/>
              </w:numPr>
              <w:spacing w:line="240" w:lineRule="atLeast"/>
              <w:jc w:val="both"/>
            </w:pPr>
            <w:r>
              <w:t>Yarıyıl başlarında lisans/lisansüstü programlarda okutacağı derslerle ilgili olarak Anabili</w:t>
            </w:r>
            <w:r w:rsidR="003911EB">
              <w:t>m Dalı Başkanlığına bilgi verir.</w:t>
            </w:r>
          </w:p>
          <w:p w:rsidR="00384D8A" w:rsidRDefault="00384D8A">
            <w:pPr>
              <w:numPr>
                <w:ilvl w:val="0"/>
                <w:numId w:val="4"/>
              </w:numPr>
              <w:spacing w:line="240" w:lineRule="atLeast"/>
              <w:jc w:val="both"/>
            </w:pPr>
            <w:r>
              <w:t>Sorumlu olduğu derslerin sınav değerlendirme sonuçlarını süresi i</w:t>
            </w:r>
            <w:r w:rsidR="003911EB">
              <w:t>çinde otomasyon sistemine girer.</w:t>
            </w:r>
          </w:p>
          <w:p w:rsidR="00822695" w:rsidRDefault="000B2C6A">
            <w:pPr>
              <w:numPr>
                <w:ilvl w:val="0"/>
                <w:numId w:val="4"/>
              </w:numPr>
              <w:spacing w:line="240" w:lineRule="atLeast"/>
              <w:jc w:val="both"/>
            </w:pPr>
            <w:r>
              <w:t>Yükseköğretim kurumlarında, bilimsel</w:t>
            </w:r>
            <w:r w:rsidR="00384D8A">
              <w:t xml:space="preserve"> araştırmalar ve yayımlar yapar.</w:t>
            </w:r>
          </w:p>
          <w:p w:rsidR="00822695" w:rsidRDefault="000B2C6A">
            <w:pPr>
              <w:numPr>
                <w:ilvl w:val="0"/>
                <w:numId w:val="4"/>
              </w:numPr>
              <w:spacing w:line="240" w:lineRule="atLeast"/>
              <w:jc w:val="both"/>
            </w:pPr>
            <w:r>
              <w:t>İlgili birim başkanlığınca düzenlenecek programa göre, belirli günlerde öğrencileri kabul ederek, onlara gerekli konularda yardım e</w:t>
            </w:r>
            <w:r w:rsidR="00384D8A">
              <w:t>der</w:t>
            </w:r>
            <w:r>
              <w:t>, bu kanundaki amaç ve ana ilkeler doğrultusunda yol göster</w:t>
            </w:r>
            <w:r w:rsidR="00384D8A">
              <w:t>ir ve rehberlik eder.</w:t>
            </w:r>
          </w:p>
          <w:p w:rsidR="00822695" w:rsidRDefault="000B2C6A" w:rsidP="00384D8A">
            <w:pPr>
              <w:numPr>
                <w:ilvl w:val="0"/>
                <w:numId w:val="4"/>
              </w:numPr>
              <w:spacing w:line="240" w:lineRule="atLeast"/>
              <w:jc w:val="both"/>
            </w:pPr>
            <w:r>
              <w:t>Yetkili organlarca ver</w:t>
            </w:r>
            <w:r w:rsidR="00384D8A">
              <w:t>ilecek görevleri yerine getirir.</w:t>
            </w:r>
          </w:p>
          <w:p w:rsidR="00822695" w:rsidRDefault="000B2C6A">
            <w:pPr>
              <w:numPr>
                <w:ilvl w:val="0"/>
                <w:numId w:val="4"/>
              </w:numPr>
              <w:spacing w:line="240" w:lineRule="atLeast"/>
              <w:jc w:val="both"/>
            </w:pPr>
            <w:r>
              <w:t xml:space="preserve">Yükseköğretim Kanunu’nun 4. ve 5. maddelerinde belirtilen amaç </w:t>
            </w:r>
            <w:r w:rsidR="00384D8A">
              <w:t>ve ilkelere uygun hareket eder.</w:t>
            </w:r>
          </w:p>
          <w:p w:rsidR="00BC31BF" w:rsidRDefault="00BC31BF" w:rsidP="00F1136C">
            <w:pPr>
              <w:jc w:val="both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FF0000"/>
                <w:szCs w:val="22"/>
              </w:rPr>
              <w:t>Birime Özel Görev ve Sorumluluklar</w:t>
            </w:r>
          </w:p>
          <w:p w:rsidR="003911EB" w:rsidRDefault="003911EB" w:rsidP="003911EB">
            <w:pPr>
              <w:spacing w:line="240" w:lineRule="atLeast"/>
              <w:jc w:val="both"/>
            </w:pPr>
          </w:p>
          <w:p w:rsidR="003911EB" w:rsidRDefault="003911EB" w:rsidP="003911EB">
            <w:pPr>
              <w:spacing w:line="240" w:lineRule="atLeast"/>
              <w:jc w:val="both"/>
            </w:pPr>
          </w:p>
          <w:p w:rsidR="003911EB" w:rsidRDefault="003911EB" w:rsidP="003911EB">
            <w:pPr>
              <w:spacing w:line="240" w:lineRule="atLeast"/>
              <w:jc w:val="both"/>
            </w:pPr>
          </w:p>
        </w:tc>
      </w:tr>
      <w:tr w:rsidR="00822695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2695" w:rsidRDefault="000B2C6A">
            <w:pPr>
              <w:rPr>
                <w:sz w:val="28"/>
              </w:rPr>
            </w:pPr>
            <w:r>
              <w:rPr>
                <w:b/>
              </w:rPr>
              <w:t>Yetkiler</w:t>
            </w:r>
          </w:p>
        </w:tc>
      </w:tr>
      <w:tr w:rsidR="00822695">
        <w:trPr>
          <w:trHeight w:val="753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695" w:rsidRDefault="00822695"/>
          <w:p w:rsidR="00822695" w:rsidRDefault="00822695"/>
          <w:p w:rsidR="00822695" w:rsidRDefault="00822695"/>
        </w:tc>
      </w:tr>
      <w:tr w:rsidR="00822695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2695" w:rsidRDefault="000B2C6A">
            <w:pPr>
              <w:rPr>
                <w:sz w:val="28"/>
              </w:rPr>
            </w:pPr>
            <w:r>
              <w:rPr>
                <w:b/>
              </w:rPr>
              <w:t>İlgili Mevzuat</w:t>
            </w:r>
          </w:p>
        </w:tc>
      </w:tr>
      <w:tr w:rsidR="00822695">
        <w:trPr>
          <w:trHeight w:val="894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695" w:rsidRDefault="000B2C6A">
            <w:pPr>
              <w:numPr>
                <w:ilvl w:val="0"/>
                <w:numId w:val="2"/>
              </w:numPr>
              <w:spacing w:after="160" w:line="259" w:lineRule="auto"/>
            </w:pPr>
            <w:r>
              <w:lastRenderedPageBreak/>
              <w:t xml:space="preserve">657 Sayılı Devlet </w:t>
            </w:r>
            <w:proofErr w:type="spellStart"/>
            <w:r>
              <w:t>Memuerları</w:t>
            </w:r>
            <w:proofErr w:type="spellEnd"/>
            <w:r>
              <w:t xml:space="preserve"> Kanunu</w:t>
            </w:r>
          </w:p>
          <w:p w:rsidR="00822695" w:rsidRDefault="000B2C6A">
            <w:pPr>
              <w:numPr>
                <w:ilvl w:val="0"/>
                <w:numId w:val="2"/>
              </w:numPr>
              <w:spacing w:after="160" w:line="259" w:lineRule="auto"/>
            </w:pPr>
            <w:r>
              <w:t>2547 sayılı Yükseköğretim Kanunu</w:t>
            </w:r>
          </w:p>
          <w:p w:rsidR="00822695" w:rsidRDefault="000B2C6A">
            <w:pPr>
              <w:numPr>
                <w:ilvl w:val="0"/>
                <w:numId w:val="2"/>
              </w:numPr>
            </w:pPr>
            <w:r>
              <w:t>2914 sayılı Yüksek Öğretim Personel Kanunu</w:t>
            </w:r>
          </w:p>
          <w:p w:rsidR="00822695" w:rsidRDefault="00822695"/>
        </w:tc>
      </w:tr>
      <w:tr w:rsidR="00822695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</w:tcPr>
          <w:p w:rsidR="00822695" w:rsidRDefault="000B2C6A">
            <w:pPr>
              <w:rPr>
                <w:sz w:val="28"/>
              </w:rPr>
            </w:pPr>
            <w:r>
              <w:rPr>
                <w:b/>
              </w:rPr>
              <w:t>B- ATANACAKLARDA ARANACAK NİTELİKLER</w:t>
            </w:r>
          </w:p>
        </w:tc>
      </w:tr>
      <w:tr w:rsidR="00822695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2695" w:rsidRDefault="000B2C6A">
            <w:pPr>
              <w:rPr>
                <w:sz w:val="28"/>
              </w:rPr>
            </w:pPr>
            <w:r>
              <w:rPr>
                <w:b/>
              </w:rPr>
              <w:t>Gerekli Öğrenim Düzeyi Ve Bölümü</w:t>
            </w:r>
          </w:p>
        </w:tc>
      </w:tr>
      <w:tr w:rsidR="00822695">
        <w:trPr>
          <w:trHeight w:val="398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2695" w:rsidRDefault="00822695"/>
        </w:tc>
      </w:tr>
      <w:tr w:rsidR="00822695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2695" w:rsidRDefault="000B2C6A">
            <w:pPr>
              <w:rPr>
                <w:sz w:val="28"/>
              </w:rPr>
            </w:pPr>
            <w:r>
              <w:rPr>
                <w:b/>
              </w:rPr>
              <w:t>Gerekli Mesleki Eğitim, Sertifikalar ve Diğer Eğitimler</w:t>
            </w:r>
          </w:p>
        </w:tc>
      </w:tr>
      <w:tr w:rsidR="00822695">
        <w:trPr>
          <w:trHeight w:val="631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2695" w:rsidRDefault="00822695"/>
          <w:p w:rsidR="00822695" w:rsidRDefault="00822695"/>
          <w:p w:rsidR="00822695" w:rsidRDefault="00822695"/>
          <w:p w:rsidR="00822695" w:rsidRDefault="00822695"/>
        </w:tc>
      </w:tr>
      <w:tr w:rsidR="00822695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2695" w:rsidRDefault="000B2C6A">
            <w:pPr>
              <w:rPr>
                <w:sz w:val="28"/>
              </w:rPr>
            </w:pPr>
            <w:r>
              <w:rPr>
                <w:b/>
              </w:rPr>
              <w:t>Gerekli Yabancı Dil Bilgisi ve Düzeyi</w:t>
            </w:r>
          </w:p>
        </w:tc>
      </w:tr>
      <w:tr w:rsidR="00822695">
        <w:trPr>
          <w:trHeight w:val="354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2695" w:rsidRDefault="00822695"/>
          <w:p w:rsidR="00822695" w:rsidRDefault="00822695"/>
          <w:p w:rsidR="00822695" w:rsidRDefault="00822695"/>
          <w:p w:rsidR="00822695" w:rsidRDefault="00822695"/>
        </w:tc>
      </w:tr>
      <w:tr w:rsidR="00822695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2695" w:rsidRDefault="000B2C6A">
            <w:pPr>
              <w:rPr>
                <w:sz w:val="28"/>
              </w:rPr>
            </w:pPr>
            <w:r>
              <w:rPr>
                <w:b/>
              </w:rPr>
              <w:t>Gerekli Hizmet Süresi</w:t>
            </w:r>
          </w:p>
        </w:tc>
      </w:tr>
      <w:tr w:rsidR="00822695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2695" w:rsidRDefault="00822695"/>
          <w:p w:rsidR="00822695" w:rsidRDefault="00822695"/>
          <w:p w:rsidR="00822695" w:rsidRDefault="00822695"/>
          <w:p w:rsidR="00822695" w:rsidRDefault="00822695"/>
          <w:p w:rsidR="00822695" w:rsidRDefault="00822695"/>
        </w:tc>
      </w:tr>
      <w:tr w:rsidR="00822695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2695" w:rsidRDefault="000B2C6A">
            <w:pPr>
              <w:rPr>
                <w:b/>
              </w:rPr>
            </w:pPr>
            <w:r>
              <w:rPr>
                <w:b/>
              </w:rPr>
              <w:t>Yetkinlikler</w:t>
            </w:r>
          </w:p>
        </w:tc>
      </w:tr>
      <w:tr w:rsidR="00822695">
        <w:trPr>
          <w:trHeight w:val="677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2695" w:rsidRDefault="000B2C6A">
            <w:pPr>
              <w:numPr>
                <w:ilvl w:val="0"/>
                <w:numId w:val="3"/>
              </w:numPr>
              <w:spacing w:after="160"/>
            </w:pPr>
            <w:r>
              <w:t>657 Sayılı Devlet Memurları Kanunu’nda belirtilen niteliklere sahip olmak</w:t>
            </w:r>
          </w:p>
          <w:p w:rsidR="00822695" w:rsidRDefault="000B2C6A">
            <w:pPr>
              <w:numPr>
                <w:ilvl w:val="0"/>
                <w:numId w:val="3"/>
              </w:numPr>
              <w:spacing w:after="160"/>
            </w:pPr>
            <w:r>
              <w:t xml:space="preserve">2547 Sayılı Yüksek </w:t>
            </w:r>
            <w:proofErr w:type="spellStart"/>
            <w:r>
              <w:t>ÖğretimKanunu’nda</w:t>
            </w:r>
            <w:proofErr w:type="spellEnd"/>
            <w:r>
              <w:t xml:space="preserve"> belirtilen genel niteliklere sahip olmak</w:t>
            </w:r>
          </w:p>
          <w:p w:rsidR="00822695" w:rsidRDefault="000B2C6A">
            <w:pPr>
              <w:numPr>
                <w:ilvl w:val="0"/>
                <w:numId w:val="3"/>
              </w:numPr>
              <w:spacing w:after="160"/>
            </w:pPr>
            <w:r>
              <w:t>Görevinin gerektirdiği düzeyde iş deneyimine sahip olmak,</w:t>
            </w:r>
          </w:p>
          <w:p w:rsidR="00822695" w:rsidRDefault="000B2C6A">
            <w:pPr>
              <w:numPr>
                <w:ilvl w:val="0"/>
                <w:numId w:val="3"/>
              </w:numPr>
            </w:pPr>
            <w:r>
              <w:t xml:space="preserve">Faaliyetlerini en iyi şekilde sürdürebilmesi için gerekli karar verme ve </w:t>
            </w:r>
            <w:proofErr w:type="spellStart"/>
            <w:r>
              <w:t>sorunçözme</w:t>
            </w:r>
            <w:proofErr w:type="spellEnd"/>
            <w:r>
              <w:t xml:space="preserve"> niteliklerine sahip olmak</w:t>
            </w:r>
          </w:p>
        </w:tc>
      </w:tr>
    </w:tbl>
    <w:p w:rsidR="00822695" w:rsidRDefault="00822695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064"/>
        <w:gridCol w:w="3074"/>
        <w:gridCol w:w="2925"/>
      </w:tblGrid>
      <w:tr w:rsidR="00822695">
        <w:trPr>
          <w:trHeight w:val="648"/>
        </w:trPr>
        <w:tc>
          <w:tcPr>
            <w:tcW w:w="9133" w:type="dxa"/>
            <w:vAlign w:val="center"/>
          </w:tcPr>
          <w:p w:rsidR="00822695" w:rsidRDefault="000B2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Hazırlayan</w:t>
            </w:r>
          </w:p>
        </w:tc>
        <w:tc>
          <w:tcPr>
            <w:tcW w:w="9133" w:type="dxa"/>
            <w:vAlign w:val="center"/>
          </w:tcPr>
          <w:p w:rsidR="00822695" w:rsidRDefault="000B2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  <w:tc>
          <w:tcPr>
            <w:tcW w:w="9133" w:type="dxa"/>
            <w:vAlign w:val="center"/>
          </w:tcPr>
          <w:p w:rsidR="00822695" w:rsidRDefault="000B2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Tebellüğ Eden</w:t>
            </w:r>
          </w:p>
        </w:tc>
      </w:tr>
      <w:tr w:rsidR="00822695">
        <w:trPr>
          <w:trHeight w:val="828"/>
        </w:trPr>
        <w:tc>
          <w:tcPr>
            <w:tcW w:w="9133" w:type="dxa"/>
          </w:tcPr>
          <w:p w:rsidR="00822695" w:rsidRDefault="00822695"/>
        </w:tc>
        <w:tc>
          <w:tcPr>
            <w:tcW w:w="9133" w:type="dxa"/>
          </w:tcPr>
          <w:p w:rsidR="00822695" w:rsidRDefault="00822695"/>
        </w:tc>
        <w:tc>
          <w:tcPr>
            <w:tcW w:w="9133" w:type="dxa"/>
          </w:tcPr>
          <w:p w:rsidR="00822695" w:rsidRDefault="00822695"/>
        </w:tc>
      </w:tr>
      <w:tr w:rsidR="00822695">
        <w:trPr>
          <w:trHeight w:val="414"/>
        </w:trPr>
        <w:tc>
          <w:tcPr>
            <w:tcW w:w="9133" w:type="dxa"/>
            <w:vAlign w:val="center"/>
          </w:tcPr>
          <w:p w:rsidR="00822695" w:rsidRDefault="000B2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9133" w:type="dxa"/>
            <w:vAlign w:val="center"/>
          </w:tcPr>
          <w:p w:rsidR="00822695" w:rsidRDefault="000B2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9133" w:type="dxa"/>
            <w:vAlign w:val="center"/>
          </w:tcPr>
          <w:p w:rsidR="00822695" w:rsidRDefault="000B2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</w:tr>
    </w:tbl>
    <w:p w:rsidR="00822695" w:rsidRDefault="00822695"/>
    <w:sectPr w:rsidR="00822695">
      <w:headerReference w:type="default" r:id="rId7"/>
      <w:footerReference w:type="default" r:id="rId8"/>
      <w:pgSz w:w="11907" w:h="16839" w:code="9"/>
      <w:pgMar w:top="992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E04" w:rsidRDefault="00FB7E04">
      <w:pPr>
        <w:spacing w:after="0" w:line="240" w:lineRule="auto"/>
      </w:pPr>
      <w:r>
        <w:separator/>
      </w:r>
    </w:p>
  </w:endnote>
  <w:endnote w:type="continuationSeparator" w:id="0">
    <w:p w:rsidR="00FB7E04" w:rsidRDefault="00FB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95" w:rsidRDefault="000B2C6A">
    <w:pPr>
      <w:jc w:val="center"/>
    </w:pPr>
    <w:r>
      <w:fldChar w:fldCharType="begin"/>
    </w:r>
    <w:r>
      <w:instrText>NUMPAGES</w:instrText>
    </w:r>
    <w:r>
      <w:fldChar w:fldCharType="separate"/>
    </w:r>
    <w:r w:rsidR="00F1136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E04" w:rsidRDefault="00FB7E04">
      <w:pPr>
        <w:spacing w:after="0" w:line="240" w:lineRule="auto"/>
      </w:pPr>
      <w:r>
        <w:separator/>
      </w:r>
    </w:p>
  </w:footnote>
  <w:footnote w:type="continuationSeparator" w:id="0">
    <w:p w:rsidR="00FB7E04" w:rsidRDefault="00FB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95" w:rsidRDefault="00822695">
    <w:pPr>
      <w:pStyle w:val="stBilgi"/>
      <w:keepLines/>
      <w:ind w:left="7" w:right="143" w:hanging="7"/>
      <w:rPr>
        <w:b/>
        <w:noProof/>
      </w:rPr>
    </w:pPr>
  </w:p>
  <w:tbl>
    <w:tblPr>
      <w:tblStyle w:val="TabloKlavuzu"/>
      <w:tblW w:w="5000" w:type="pct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 w:firstRow="1" w:lastRow="0" w:firstColumn="1" w:lastColumn="0" w:noHBand="0" w:noVBand="1"/>
    </w:tblPr>
    <w:tblGrid>
      <w:gridCol w:w="2367"/>
      <w:gridCol w:w="4578"/>
      <w:gridCol w:w="2112"/>
    </w:tblGrid>
    <w:tr w:rsidR="00822695">
      <w:tc>
        <w:tcPr>
          <w:tcW w:w="9133" w:type="dxa"/>
          <w:gridSpan w:val="3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822695" w:rsidRDefault="000B2C6A">
          <w:pPr>
            <w:keepLines/>
            <w:jc w:val="center"/>
            <w:rPr>
              <w:b/>
              <w:noProof/>
              <w:lang w:eastAsia="tr-TR"/>
            </w:rPr>
          </w:pPr>
          <w:r>
            <w:rPr>
              <w:b/>
              <w:noProof/>
            </w:rPr>
            <w:t>PERSONEL GÖREV TANIM FORMU</w:t>
          </w:r>
        </w:p>
      </w:tc>
    </w:tr>
    <w:tr w:rsidR="00822695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822695" w:rsidRDefault="000B2C6A">
          <w:pPr>
            <w:keepLines/>
            <w:tabs>
              <w:tab w:val="center" w:pos="726"/>
              <w:tab w:val="left" w:pos="1125"/>
            </w:tabs>
            <w:rPr>
              <w:b/>
            </w:rPr>
          </w:pPr>
          <w:r>
            <w:rPr>
              <w:b/>
            </w:rPr>
            <w:t>BİRİM ADI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22695" w:rsidRDefault="000B2C6A">
          <w:pPr>
            <w:pStyle w:val="stBilgi"/>
            <w:keepLines/>
            <w:tabs>
              <w:tab w:val="clear" w:pos="7143"/>
              <w:tab w:val="clear" w:pos="14287"/>
            </w:tabs>
            <w:rPr>
              <w:b/>
            </w:rPr>
          </w:pPr>
          <w:r>
            <w:rPr>
              <w:b/>
            </w:rPr>
            <w:t>ÇUKUROVA ÜNİVERSİTESİ</w:t>
          </w:r>
        </w:p>
      </w:tc>
      <w:tc>
        <w:tcPr>
          <w:tcW w:w="4057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822695" w:rsidRDefault="000B2C6A">
          <w:pPr>
            <w:keepLines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23595" cy="823595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3595" cy="823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22695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822695" w:rsidRDefault="000B2C6A">
          <w:pPr>
            <w:keepLines/>
            <w:tabs>
              <w:tab w:val="center" w:pos="726"/>
            </w:tabs>
            <w:rPr>
              <w:b/>
            </w:rPr>
          </w:pPr>
          <w:r>
            <w:rPr>
              <w:b/>
            </w:rPr>
            <w:t>BAĞLI OLDUĞU BİRİM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22695" w:rsidRDefault="00822695">
          <w:pPr>
            <w:pStyle w:val="stBilgi"/>
            <w:keepLines/>
            <w:tabs>
              <w:tab w:val="center" w:pos="726"/>
            </w:tabs>
            <w:rPr>
              <w:b/>
            </w:rPr>
          </w:pPr>
        </w:p>
      </w:tc>
      <w:tc>
        <w:tcPr>
          <w:tcW w:w="4057" w:type="dxa"/>
          <w:vMerge/>
        </w:tcPr>
        <w:p w:rsidR="00822695" w:rsidRDefault="00822695">
          <w:pPr>
            <w:keepLines/>
            <w:tabs>
              <w:tab w:val="center" w:pos="726"/>
            </w:tabs>
            <w:rPr>
              <w:b/>
            </w:rPr>
          </w:pPr>
        </w:p>
      </w:tc>
    </w:tr>
    <w:tr w:rsidR="00822695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822695" w:rsidRDefault="000B2C6A">
          <w:pPr>
            <w:keepLines/>
            <w:tabs>
              <w:tab w:val="center" w:pos="726"/>
            </w:tabs>
            <w:rPr>
              <w:b/>
            </w:rPr>
          </w:pPr>
          <w:r>
            <w:rPr>
              <w:b/>
            </w:rPr>
            <w:t>GÖREV UNVANI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22695" w:rsidRDefault="000B2C6A">
          <w:pPr>
            <w:keepLines/>
          </w:pPr>
          <w:r>
            <w:rPr>
              <w:b/>
            </w:rPr>
            <w:t>ÖĞRETİM ÜYESİ</w:t>
          </w:r>
        </w:p>
      </w:tc>
      <w:tc>
        <w:tcPr>
          <w:tcW w:w="4057" w:type="dxa"/>
          <w:vMerge/>
        </w:tcPr>
        <w:p w:rsidR="00822695" w:rsidRDefault="00822695">
          <w:pPr>
            <w:keepLines/>
          </w:pPr>
        </w:p>
      </w:tc>
    </w:tr>
    <w:tr w:rsidR="00822695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822695" w:rsidRDefault="000B2C6A">
          <w:pPr>
            <w:keepLines/>
            <w:rPr>
              <w:b/>
            </w:rPr>
          </w:pPr>
          <w:r>
            <w:rPr>
              <w:b/>
            </w:rPr>
            <w:t>KADROSU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22695" w:rsidRDefault="00822695">
          <w:pPr>
            <w:keepLines/>
            <w:rPr>
              <w:b/>
            </w:rPr>
          </w:pPr>
        </w:p>
      </w:tc>
      <w:tc>
        <w:tcPr>
          <w:tcW w:w="4057" w:type="dxa"/>
          <w:vMerge/>
        </w:tcPr>
        <w:p w:rsidR="00822695" w:rsidRDefault="00822695">
          <w:pPr>
            <w:keepLines/>
            <w:rPr>
              <w:b/>
            </w:rPr>
          </w:pPr>
        </w:p>
      </w:tc>
    </w:tr>
    <w:tr w:rsidR="00822695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822695" w:rsidRDefault="000B2C6A">
          <w:pPr>
            <w:keepLines/>
            <w:rPr>
              <w:b/>
            </w:rPr>
          </w:pPr>
          <w:r>
            <w:rPr>
              <w:b/>
            </w:rPr>
            <w:t>PERSONEL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22695" w:rsidRDefault="00822695">
          <w:pPr>
            <w:keepLines/>
            <w:rPr>
              <w:b/>
            </w:rPr>
          </w:pPr>
        </w:p>
      </w:tc>
      <w:tc>
        <w:tcPr>
          <w:tcW w:w="4057" w:type="dxa"/>
          <w:vMerge/>
        </w:tcPr>
        <w:p w:rsidR="00822695" w:rsidRDefault="00822695">
          <w:pPr>
            <w:keepLines/>
            <w:rPr>
              <w:b/>
            </w:rPr>
          </w:pPr>
        </w:p>
      </w:tc>
    </w:tr>
    <w:tr w:rsidR="00822695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822695" w:rsidRDefault="000B2C6A">
          <w:pPr>
            <w:keepLines/>
          </w:pPr>
          <w:r>
            <w:rPr>
              <w:b/>
            </w:rPr>
            <w:t>YEDEK PERSONEL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22695" w:rsidRDefault="000B2C6A">
          <w:pPr>
            <w:keepLines/>
          </w:pPr>
          <w:r>
            <w:rPr>
              <w:b/>
            </w:rPr>
            <w:t xml:space="preserve"> </w:t>
          </w:r>
        </w:p>
      </w:tc>
      <w:tc>
        <w:tcPr>
          <w:tcW w:w="4057" w:type="dxa"/>
          <w:vMerge/>
        </w:tcPr>
        <w:p w:rsidR="00822695" w:rsidRDefault="00822695">
          <w:pPr>
            <w:keepLines/>
          </w:pPr>
        </w:p>
      </w:tc>
    </w:tr>
  </w:tbl>
  <w:p w:rsidR="00822695" w:rsidRDefault="0082269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07998"/>
    <w:multiLevelType w:val="multilevel"/>
    <w:tmpl w:val="8140E16C"/>
    <w:lvl w:ilvl="0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1" w15:restartNumberingAfterBreak="0">
    <w:nsid w:val="62FCBBEB"/>
    <w:multiLevelType w:val="multilevel"/>
    <w:tmpl w:val="78C826D2"/>
    <w:lvl w:ilvl="0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2" w15:restartNumberingAfterBreak="0">
    <w:nsid w:val="7AC84B9A"/>
    <w:multiLevelType w:val="multilevel"/>
    <w:tmpl w:val="A7A6386A"/>
    <w:lvl w:ilvl="0">
      <w:start w:val="1"/>
      <w:numFmt w:val="bullet"/>
      <w:lvlText w:val=""/>
      <w:lvlJc w:val="left"/>
      <w:pPr>
        <w:ind w:left="720" w:hanging="35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8"/>
      </w:pPr>
      <w:rPr>
        <w:rFonts w:ascii="Courier New" w:hAnsi="Courier New"/>
      </w:rPr>
    </w:lvl>
    <w:lvl w:ilvl="2">
      <w:start w:val="3"/>
      <w:numFmt w:val="bullet"/>
      <w:lvlText w:val="-"/>
      <w:lvlJc w:val="left"/>
      <w:pPr>
        <w:ind w:left="2160" w:hanging="358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ind w:left="2880" w:hanging="35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5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5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5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58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95"/>
    <w:rsid w:val="000B2C6A"/>
    <w:rsid w:val="00384D8A"/>
    <w:rsid w:val="003911EB"/>
    <w:rsid w:val="00822695"/>
    <w:rsid w:val="008C0712"/>
    <w:rsid w:val="00BC31BF"/>
    <w:rsid w:val="00E157DB"/>
    <w:rsid w:val="00F1136C"/>
    <w:rsid w:val="00FB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D94A"/>
  <w15:docId w15:val="{B0B8006A-A906-44B8-9D64-8DF0A486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keepLines/>
      <w:spacing w:before="480" w:after="0"/>
      <w:outlineLvl w:val="0"/>
    </w:pPr>
    <w:rPr>
      <w:b/>
      <w:sz w:val="48"/>
    </w:rPr>
  </w:style>
  <w:style w:type="paragraph" w:styleId="Balk2">
    <w:name w:val="heading 2"/>
    <w:basedOn w:val="Normal"/>
    <w:next w:val="Normal"/>
    <w:qFormat/>
    <w:pPr>
      <w:keepNext/>
      <w:keepLines/>
      <w:spacing w:before="200" w:after="0"/>
      <w:outlineLvl w:val="1"/>
    </w:pPr>
    <w:rPr>
      <w:b/>
      <w:sz w:val="40"/>
    </w:rPr>
  </w:style>
  <w:style w:type="paragraph" w:styleId="Balk3">
    <w:name w:val="heading 3"/>
    <w:basedOn w:val="Normal"/>
    <w:next w:val="Normal"/>
    <w:qFormat/>
    <w:pPr>
      <w:keepNext/>
      <w:keepLines/>
      <w:spacing w:before="200" w:after="0"/>
      <w:outlineLvl w:val="2"/>
    </w:pPr>
    <w:rPr>
      <w:b/>
      <w:i/>
      <w:sz w:val="36"/>
    </w:rPr>
  </w:style>
  <w:style w:type="paragraph" w:styleId="Balk4">
    <w:name w:val="heading 4"/>
    <w:basedOn w:val="Normal"/>
    <w:next w:val="Normal"/>
    <w:qFormat/>
    <w:pPr>
      <w:keepNext/>
      <w:keepLines/>
      <w:spacing w:before="200" w:after="0"/>
      <w:outlineLvl w:val="3"/>
    </w:pPr>
    <w:rPr>
      <w:color w:val="232323"/>
      <w:sz w:val="32"/>
    </w:rPr>
  </w:style>
  <w:style w:type="paragraph" w:styleId="Balk5">
    <w:name w:val="heading 5"/>
    <w:basedOn w:val="Normal"/>
    <w:next w:val="Normal"/>
    <w:qFormat/>
    <w:pPr>
      <w:keepNext/>
      <w:keepLines/>
      <w:spacing w:before="200" w:after="0"/>
      <w:outlineLvl w:val="4"/>
    </w:pPr>
    <w:rPr>
      <w:b/>
      <w:color w:val="444444"/>
      <w:sz w:val="28"/>
    </w:rPr>
  </w:style>
  <w:style w:type="paragraph" w:styleId="Balk6">
    <w:name w:val="heading 6"/>
    <w:basedOn w:val="Normal"/>
    <w:next w:val="Normal"/>
    <w:qFormat/>
    <w:pPr>
      <w:keepNext/>
      <w:keepLines/>
      <w:spacing w:before="200" w:after="0"/>
      <w:outlineLvl w:val="5"/>
    </w:pPr>
    <w:rPr>
      <w:i/>
      <w:color w:val="232323"/>
      <w:sz w:val="28"/>
    </w:rPr>
  </w:style>
  <w:style w:type="paragraph" w:styleId="Balk7">
    <w:name w:val="heading 7"/>
    <w:basedOn w:val="Normal"/>
    <w:next w:val="Normal"/>
    <w:qFormat/>
    <w:pPr>
      <w:keepNext/>
      <w:keepLines/>
      <w:spacing w:before="200" w:after="0"/>
      <w:outlineLvl w:val="6"/>
    </w:pPr>
    <w:rPr>
      <w:b/>
      <w:color w:val="606060"/>
      <w:sz w:val="24"/>
    </w:rPr>
  </w:style>
  <w:style w:type="paragraph" w:styleId="Balk8">
    <w:name w:val="heading 8"/>
    <w:basedOn w:val="Normal"/>
    <w:next w:val="Normal"/>
    <w:qFormat/>
    <w:pPr>
      <w:keepNext/>
      <w:keepLines/>
      <w:spacing w:before="200" w:after="0"/>
      <w:outlineLvl w:val="7"/>
    </w:pPr>
    <w:rPr>
      <w:color w:val="444444"/>
      <w:sz w:val="24"/>
    </w:rPr>
  </w:style>
  <w:style w:type="paragraph" w:styleId="Balk9">
    <w:name w:val="heading 9"/>
    <w:basedOn w:val="Normal"/>
    <w:next w:val="Normal"/>
    <w:qFormat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pPr>
      <w:spacing w:after="0" w:line="240" w:lineRule="auto"/>
    </w:pPr>
  </w:style>
  <w:style w:type="paragraph" w:styleId="KonuBal">
    <w:name w:val="Title"/>
    <w:basedOn w:val="Normal"/>
    <w:next w:val="Normal"/>
    <w:qFormat/>
    <w:pPr>
      <w:pBdr>
        <w:bottom w:val="single" w:sz="24" w:space="0" w:color="000000"/>
      </w:pBdr>
      <w:spacing w:before="300" w:after="80" w:line="240" w:lineRule="auto"/>
    </w:pPr>
    <w:rPr>
      <w:b/>
      <w:sz w:val="72"/>
    </w:rPr>
  </w:style>
  <w:style w:type="paragraph" w:styleId="Altyaz">
    <w:name w:val="Subtitle"/>
    <w:basedOn w:val="Normal"/>
    <w:next w:val="Normal"/>
    <w:qFormat/>
    <w:pPr>
      <w:spacing w:line="240" w:lineRule="auto"/>
    </w:pPr>
    <w:rPr>
      <w:i/>
      <w:color w:val="444444"/>
      <w:sz w:val="52"/>
    </w:rPr>
  </w:style>
  <w:style w:type="paragraph" w:styleId="Alnt">
    <w:name w:val="Quote"/>
    <w:basedOn w:val="Normal"/>
    <w:next w:val="Normal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GlAlnt">
    <w:name w:val="Intense Quote"/>
    <w:basedOn w:val="Normal"/>
    <w:next w:val="Normal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stBilgi">
    <w:name w:val="head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AltBilgi">
    <w:name w:val="foot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ListeParagraf">
    <w:name w:val="List Paragraph"/>
    <w:basedOn w:val="Normal"/>
    <w:qFormat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pPr>
      <w:spacing w:after="0" w:line="240" w:lineRule="auto"/>
    </w:pPr>
    <w:rPr>
      <w:rFonts w:ascii="Tahoma" w:hAnsi="Tahoma"/>
      <w:sz w:val="16"/>
    </w:rPr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563C1"/>
      <w:u w:val="single"/>
    </w:rPr>
  </w:style>
  <w:style w:type="character" w:customStyle="1" w:styleId="BalonMetniChar">
    <w:name w:val="Balon Metni Char"/>
    <w:basedOn w:val="VarsaylanParagrafYazTipi"/>
    <w:link w:val="BalonMetni"/>
    <w:semiHidden/>
    <w:rPr>
      <w:rFonts w:ascii="Tahoma" w:hAnsi="Tahoma"/>
      <w:sz w:val="16"/>
    </w:rPr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FULYA ZEMLİKLİ</cp:lastModifiedBy>
  <cp:revision>5</cp:revision>
  <cp:lastPrinted>2016-09-02T13:22:00Z</cp:lastPrinted>
  <dcterms:created xsi:type="dcterms:W3CDTF">2022-04-19T08:27:00Z</dcterms:created>
  <dcterms:modified xsi:type="dcterms:W3CDTF">2022-07-04T07:13:00Z</dcterms:modified>
</cp:coreProperties>
</file>