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1B03FD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1B03FD" w:rsidRDefault="00B75BC8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1B03FD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03FD" w:rsidRDefault="00B75BC8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1B03FD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3FD" w:rsidRDefault="00B75BC8" w:rsidP="006214DD">
            <w:r>
              <w:t xml:space="preserve">Üst yönetim tarafından belirlenmiş olan amaç ve ilkeler ile mevzuat hükümleri </w:t>
            </w:r>
            <w:r w:rsidR="006214DD">
              <w:t xml:space="preserve">doğrultusunda, </w:t>
            </w:r>
            <w:r>
              <w:t xml:space="preserve">çalışma </w:t>
            </w:r>
            <w:r w:rsidR="006214DD">
              <w:t>a</w:t>
            </w:r>
            <w:r>
              <w:t>lanı</w:t>
            </w:r>
            <w:r w:rsidR="006214DD">
              <w:t xml:space="preserve"> ile </w:t>
            </w:r>
            <w:r>
              <w:t xml:space="preserve">ilgili </w:t>
            </w:r>
            <w:r w:rsidR="006214DD" w:rsidRPr="006214DD">
              <w:t>Makine, araç-gereç, teçhizat, bina, tesis ve benzerlerinin bakım ve onarımını</w:t>
            </w:r>
            <w:r w:rsidR="006214DD">
              <w:t xml:space="preserve"> </w:t>
            </w:r>
            <w:r w:rsidR="006214DD" w:rsidRPr="006214DD">
              <w:t>yapmak, korumak ve kullanıma hazır durumda bulundurmak</w:t>
            </w:r>
            <w:r w:rsidR="006214DD">
              <w:t>.</w:t>
            </w:r>
          </w:p>
        </w:tc>
      </w:tr>
      <w:tr w:rsidR="001B03FD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03FD" w:rsidRDefault="00B75BC8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1B03FD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DD" w:rsidRPr="002D5CAA" w:rsidRDefault="00401C5F" w:rsidP="002D5CAA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062545">
              <w:rPr>
                <w:rFonts w:asciiTheme="minorHAnsi" w:hAnsiTheme="minorHAnsi" w:cstheme="minorHAnsi"/>
                <w:b/>
                <w:color w:val="FF0000"/>
                <w:szCs w:val="22"/>
              </w:rPr>
              <w:t>Genel Görev ve Sorumluluklar</w:t>
            </w:r>
          </w:p>
          <w:p w:rsidR="001B03FD" w:rsidRDefault="00B75BC8">
            <w:pPr>
              <w:numPr>
                <w:ilvl w:val="0"/>
                <w:numId w:val="2"/>
              </w:numPr>
              <w:jc w:val="both"/>
            </w:pPr>
            <w:r>
              <w:t xml:space="preserve">Öğrenim ya da mesleğiyle ilgili olarak, planlanmış, projelendirilmiş </w:t>
            </w:r>
            <w:r w:rsidR="005A1DDD">
              <w:t>imar ve montaj işlerini yürütür</w:t>
            </w:r>
            <w:r>
              <w:t xml:space="preserve"> veya yürütülmesini izle</w:t>
            </w:r>
            <w:r w:rsidR="005A1DDD">
              <w:t>r ve bu</w:t>
            </w:r>
            <w:r>
              <w:t xml:space="preserve"> işleri mevcut şartnamesine veya sorumlu mühendisin dir</w:t>
            </w:r>
            <w:r w:rsidR="005A1DDD">
              <w:t>ektiflerine uygun olarak yapar.</w:t>
            </w:r>
          </w:p>
          <w:p w:rsidR="001B03FD" w:rsidRDefault="00B75BC8">
            <w:pPr>
              <w:numPr>
                <w:ilvl w:val="0"/>
                <w:numId w:val="2"/>
              </w:numPr>
              <w:jc w:val="both"/>
            </w:pPr>
            <w:r>
              <w:t>Mevcut alet, cihaz ve makinaların gere</w:t>
            </w:r>
            <w:r w:rsidR="005A1DDD">
              <w:t>kli bakım ve onarımlarını yapar veya yaptırır</w:t>
            </w:r>
            <w:r>
              <w:t>, gerektiğinde bunları fiilen kullan</w:t>
            </w:r>
            <w:r w:rsidR="005A1DDD">
              <w:t>ır</w:t>
            </w:r>
            <w:r>
              <w:t>.</w:t>
            </w:r>
          </w:p>
          <w:p w:rsidR="001B03FD" w:rsidRDefault="00B75BC8">
            <w:pPr>
              <w:numPr>
                <w:ilvl w:val="0"/>
                <w:numId w:val="2"/>
              </w:numPr>
              <w:jc w:val="both"/>
            </w:pPr>
            <w:r>
              <w:t>Konusuyla ilgili şartname, işletme ve bakım talimatlarını hazırla</w:t>
            </w:r>
            <w:r w:rsidR="005A1DDD">
              <w:t>r</w:t>
            </w:r>
            <w:r w:rsidR="006214DD">
              <w:t>.</w:t>
            </w:r>
          </w:p>
          <w:p w:rsidR="001B03FD" w:rsidRDefault="00B75BC8">
            <w:pPr>
              <w:numPr>
                <w:ilvl w:val="0"/>
                <w:numId w:val="2"/>
              </w:numPr>
              <w:jc w:val="both"/>
            </w:pPr>
            <w:r>
              <w:t>Maliyet, malzeme hesapları ve çeşitleri yapmak, iş programlarının hazırlanmasında mühendise yardım e</w:t>
            </w:r>
            <w:r w:rsidR="005A1DDD">
              <w:t>der</w:t>
            </w:r>
            <w:r>
              <w:t>.</w:t>
            </w:r>
          </w:p>
          <w:p w:rsidR="001B03FD" w:rsidRDefault="00B75BC8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Etüd</w:t>
            </w:r>
            <w:proofErr w:type="spellEnd"/>
            <w:r>
              <w:t xml:space="preserve">, araştırma, ölçme, hesaplama ve projelendirme, uygulama, kontrol ve benzeri işlemleri </w:t>
            </w:r>
            <w:r w:rsidR="005A1DDD">
              <w:t>yapar.</w:t>
            </w:r>
          </w:p>
          <w:p w:rsidR="001B03FD" w:rsidRDefault="006214DD">
            <w:pPr>
              <w:numPr>
                <w:ilvl w:val="0"/>
                <w:numId w:val="2"/>
              </w:numPr>
              <w:jc w:val="both"/>
            </w:pPr>
            <w:r>
              <w:t xml:space="preserve">Çalışma alanı </w:t>
            </w:r>
            <w:r w:rsidR="00B75BC8">
              <w:t xml:space="preserve">ile ilgili süreçleri Üniversitemiz Kalite Politikası ve Kalite Yönetim Sistemi çerçevesinde, kalite hedefleri ve </w:t>
            </w:r>
            <w:proofErr w:type="gramStart"/>
            <w:r w:rsidR="00B75BC8">
              <w:t>prosedürlerine</w:t>
            </w:r>
            <w:proofErr w:type="gramEnd"/>
            <w:r w:rsidR="00B75BC8">
              <w:t xml:space="preserve"> uygun </w:t>
            </w:r>
            <w:r w:rsidR="005A1DDD">
              <w:t>olarak yürütür</w:t>
            </w:r>
          </w:p>
          <w:p w:rsidR="006214DD" w:rsidRPr="002D5CAA" w:rsidRDefault="00B75BC8" w:rsidP="002D5CAA">
            <w:pPr>
              <w:numPr>
                <w:ilvl w:val="0"/>
                <w:numId w:val="2"/>
              </w:numPr>
              <w:jc w:val="both"/>
            </w:pPr>
            <w:r>
              <w:t>Bağlı bulunduğu yönetici veya üst yöneticilerin, görev alanı ile ilgili vereceği diğer işleri iş sağlığı ve güvenliği</w:t>
            </w:r>
            <w:r w:rsidR="005A1DDD">
              <w:t xml:space="preserve"> kurallarına uygun olarak yapar.</w:t>
            </w:r>
            <w:bookmarkStart w:id="0" w:name="_GoBack"/>
            <w:bookmarkEnd w:id="0"/>
          </w:p>
          <w:p w:rsidR="00401C5F" w:rsidRDefault="00401C5F" w:rsidP="00401C5F"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Birime Özel Görev ve Sorumluluklar</w:t>
            </w:r>
          </w:p>
          <w:p w:rsidR="006214DD" w:rsidRPr="006214DD" w:rsidRDefault="006214DD" w:rsidP="006214DD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B03FD" w:rsidRDefault="001B03FD"/>
        </w:tc>
      </w:tr>
      <w:tr w:rsidR="001B03FD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03FD" w:rsidRDefault="00B75BC8">
            <w:pPr>
              <w:rPr>
                <w:sz w:val="28"/>
              </w:rPr>
            </w:pPr>
            <w:r>
              <w:rPr>
                <w:b/>
              </w:rPr>
              <w:t>Yetkiler</w:t>
            </w:r>
          </w:p>
        </w:tc>
      </w:tr>
      <w:tr w:rsidR="001B03FD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</w:tc>
      </w:tr>
      <w:tr w:rsidR="001B03FD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03FD" w:rsidRDefault="00B75BC8">
            <w:pPr>
              <w:rPr>
                <w:sz w:val="28"/>
              </w:rPr>
            </w:pPr>
            <w:r>
              <w:rPr>
                <w:b/>
              </w:rPr>
              <w:t>İlgili Mevzuat</w:t>
            </w:r>
          </w:p>
        </w:tc>
      </w:tr>
      <w:tr w:rsidR="001B03FD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3FD" w:rsidRDefault="00B75BC8">
            <w:pPr>
              <w:numPr>
                <w:ilvl w:val="0"/>
                <w:numId w:val="2"/>
              </w:numPr>
            </w:pPr>
            <w:r>
              <w:t>657 Sayılı Devlet Memurları Kanunu</w:t>
            </w:r>
          </w:p>
          <w:p w:rsidR="001B03FD" w:rsidRDefault="00B75BC8">
            <w:pPr>
              <w:numPr>
                <w:ilvl w:val="0"/>
                <w:numId w:val="2"/>
              </w:numPr>
            </w:pPr>
            <w:r>
              <w:t xml:space="preserve">4734 </w:t>
            </w:r>
            <w:proofErr w:type="spellStart"/>
            <w:r>
              <w:t>Sayılılı</w:t>
            </w:r>
            <w:proofErr w:type="spellEnd"/>
            <w:r>
              <w:t xml:space="preserve"> KİK.</w:t>
            </w:r>
          </w:p>
          <w:p w:rsidR="001B03FD" w:rsidRDefault="001B03FD"/>
          <w:p w:rsidR="001B03FD" w:rsidRDefault="001B03FD"/>
          <w:p w:rsidR="001B03FD" w:rsidRDefault="001B03FD"/>
          <w:p w:rsidR="001B03FD" w:rsidRDefault="001B03FD"/>
        </w:tc>
      </w:tr>
      <w:tr w:rsidR="001B03FD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1B03FD" w:rsidRDefault="00B75BC8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1B03FD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03FD" w:rsidRDefault="00B75BC8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1B03FD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03FD" w:rsidRDefault="001B03FD"/>
        </w:tc>
      </w:tr>
      <w:tr w:rsidR="001B03FD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03FD" w:rsidRDefault="00B75BC8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1B03FD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</w:tc>
      </w:tr>
      <w:tr w:rsidR="001B03FD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03FD" w:rsidRDefault="00B75BC8">
            <w:pPr>
              <w:rPr>
                <w:sz w:val="28"/>
              </w:rPr>
            </w:pPr>
            <w:r>
              <w:rPr>
                <w:b/>
              </w:rPr>
              <w:t>Gerekli Yabancı Dil Bilgisi ve Düzeyi</w:t>
            </w:r>
          </w:p>
        </w:tc>
      </w:tr>
      <w:tr w:rsidR="001B03FD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</w:tc>
      </w:tr>
      <w:tr w:rsidR="001B03FD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03FD" w:rsidRDefault="00B75BC8">
            <w:pPr>
              <w:rPr>
                <w:sz w:val="28"/>
              </w:rPr>
            </w:pPr>
            <w:r>
              <w:rPr>
                <w:b/>
              </w:rPr>
              <w:t>Gerekli Hizmet Süresi</w:t>
            </w:r>
          </w:p>
        </w:tc>
      </w:tr>
      <w:tr w:rsidR="001B03FD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  <w:p w:rsidR="001B03FD" w:rsidRDefault="001B03FD"/>
        </w:tc>
      </w:tr>
      <w:tr w:rsidR="001B03FD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03FD" w:rsidRDefault="00B75BC8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1B03FD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03FD" w:rsidRDefault="00B75BC8">
            <w:pPr>
              <w:numPr>
                <w:ilvl w:val="0"/>
                <w:numId w:val="3"/>
              </w:numPr>
              <w:spacing w:after="160" w:line="259" w:lineRule="auto"/>
            </w:pPr>
            <w:r>
              <w:t xml:space="preserve">657 Sayılı Devlet Memurları </w:t>
            </w:r>
            <w:proofErr w:type="spellStart"/>
            <w:r>
              <w:t>Kanunuda</w:t>
            </w:r>
            <w:proofErr w:type="spellEnd"/>
            <w:r>
              <w:t xml:space="preserve"> belirtilen niteliklere sahip olmak</w:t>
            </w:r>
          </w:p>
          <w:p w:rsidR="001B03FD" w:rsidRDefault="00B75BC8">
            <w:pPr>
              <w:numPr>
                <w:ilvl w:val="0"/>
                <w:numId w:val="3"/>
              </w:numPr>
              <w:spacing w:after="160" w:line="259" w:lineRule="auto"/>
            </w:pPr>
            <w:r>
              <w:t xml:space="preserve">Görev alanıyla ilgili mevzuata </w:t>
            </w:r>
            <w:proofErr w:type="gramStart"/>
            <w:r>
              <w:t>hakim</w:t>
            </w:r>
            <w:proofErr w:type="gramEnd"/>
            <w:r>
              <w:t xml:space="preserve"> olmak</w:t>
            </w:r>
          </w:p>
        </w:tc>
      </w:tr>
    </w:tbl>
    <w:p w:rsidR="001B03FD" w:rsidRDefault="001B03FD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1B03FD">
        <w:trPr>
          <w:trHeight w:val="648"/>
        </w:trPr>
        <w:tc>
          <w:tcPr>
            <w:tcW w:w="9133" w:type="dxa"/>
            <w:vAlign w:val="center"/>
          </w:tcPr>
          <w:p w:rsidR="001B03FD" w:rsidRDefault="00B75B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9133" w:type="dxa"/>
            <w:vAlign w:val="center"/>
          </w:tcPr>
          <w:p w:rsidR="001B03FD" w:rsidRDefault="00B75B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1B03FD" w:rsidRDefault="00B75B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1B03FD">
        <w:trPr>
          <w:trHeight w:val="828"/>
        </w:trPr>
        <w:tc>
          <w:tcPr>
            <w:tcW w:w="9133" w:type="dxa"/>
          </w:tcPr>
          <w:p w:rsidR="001B03FD" w:rsidRDefault="001B03FD"/>
        </w:tc>
        <w:tc>
          <w:tcPr>
            <w:tcW w:w="9133" w:type="dxa"/>
          </w:tcPr>
          <w:p w:rsidR="001B03FD" w:rsidRDefault="001B03FD"/>
        </w:tc>
        <w:tc>
          <w:tcPr>
            <w:tcW w:w="9133" w:type="dxa"/>
          </w:tcPr>
          <w:p w:rsidR="001B03FD" w:rsidRDefault="001B03FD"/>
        </w:tc>
      </w:tr>
      <w:tr w:rsidR="001B03FD">
        <w:trPr>
          <w:trHeight w:val="414"/>
        </w:trPr>
        <w:tc>
          <w:tcPr>
            <w:tcW w:w="9133" w:type="dxa"/>
            <w:vAlign w:val="center"/>
          </w:tcPr>
          <w:p w:rsidR="001B03FD" w:rsidRDefault="00B75B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1B03FD" w:rsidRDefault="00B75B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1B03FD" w:rsidRDefault="00B75B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1B03FD" w:rsidRDefault="001B03FD"/>
    <w:sectPr w:rsidR="001B03FD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B9" w:rsidRDefault="00CA20B9">
      <w:pPr>
        <w:spacing w:after="0" w:line="240" w:lineRule="auto"/>
      </w:pPr>
      <w:r>
        <w:separator/>
      </w:r>
    </w:p>
  </w:endnote>
  <w:endnote w:type="continuationSeparator" w:id="0">
    <w:p w:rsidR="00CA20B9" w:rsidRDefault="00CA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FD" w:rsidRDefault="00B75BC8">
    <w:pPr>
      <w:jc w:val="center"/>
    </w:pPr>
    <w:r>
      <w:fldChar w:fldCharType="begin"/>
    </w:r>
    <w:r>
      <w:instrText>NUMPAGES</w:instrText>
    </w:r>
    <w:r>
      <w:fldChar w:fldCharType="separate"/>
    </w:r>
    <w:r w:rsidR="002D5CA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B9" w:rsidRDefault="00CA20B9">
      <w:pPr>
        <w:spacing w:after="0" w:line="240" w:lineRule="auto"/>
      </w:pPr>
      <w:r>
        <w:separator/>
      </w:r>
    </w:p>
  </w:footnote>
  <w:footnote w:type="continuationSeparator" w:id="0">
    <w:p w:rsidR="00CA20B9" w:rsidRDefault="00CA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FD" w:rsidRDefault="001B03FD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367"/>
      <w:gridCol w:w="4578"/>
      <w:gridCol w:w="2112"/>
    </w:tblGrid>
    <w:tr w:rsidR="001B03FD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03FD" w:rsidRDefault="00B75BC8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1B03FD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B03FD" w:rsidRDefault="00B75BC8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B03FD" w:rsidRDefault="00B75BC8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03FD" w:rsidRDefault="00B75BC8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B03FD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B03FD" w:rsidRDefault="00B75BC8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B03FD" w:rsidRDefault="001B03FD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1B03FD" w:rsidRDefault="001B03FD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1B03FD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B03FD" w:rsidRDefault="00B75BC8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B03FD" w:rsidRDefault="00B75BC8">
          <w:pPr>
            <w:keepLines/>
          </w:pPr>
          <w:r>
            <w:rPr>
              <w:b/>
            </w:rPr>
            <w:t>TEKNİSYEN</w:t>
          </w:r>
        </w:p>
      </w:tc>
      <w:tc>
        <w:tcPr>
          <w:tcW w:w="4057" w:type="dxa"/>
          <w:vMerge/>
        </w:tcPr>
        <w:p w:rsidR="001B03FD" w:rsidRDefault="001B03FD">
          <w:pPr>
            <w:keepLines/>
          </w:pPr>
        </w:p>
      </w:tc>
    </w:tr>
    <w:tr w:rsidR="001B03FD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B03FD" w:rsidRDefault="00B75BC8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B03FD" w:rsidRDefault="001B03FD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1B03FD" w:rsidRDefault="001B03FD">
          <w:pPr>
            <w:keepLines/>
            <w:rPr>
              <w:b/>
            </w:rPr>
          </w:pPr>
        </w:p>
      </w:tc>
    </w:tr>
    <w:tr w:rsidR="001B03FD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B03FD" w:rsidRDefault="00B75BC8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B03FD" w:rsidRDefault="001B03FD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1B03FD" w:rsidRDefault="001B03FD">
          <w:pPr>
            <w:keepLines/>
            <w:rPr>
              <w:b/>
            </w:rPr>
          </w:pPr>
        </w:p>
      </w:tc>
    </w:tr>
    <w:tr w:rsidR="001B03FD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B03FD" w:rsidRDefault="00B75BC8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B03FD" w:rsidRDefault="00B75BC8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1B03FD" w:rsidRDefault="001B03FD">
          <w:pPr>
            <w:keepLines/>
          </w:pPr>
        </w:p>
      </w:tc>
    </w:tr>
  </w:tbl>
  <w:p w:rsidR="001B03FD" w:rsidRDefault="001B03F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02BD"/>
    <w:multiLevelType w:val="multilevel"/>
    <w:tmpl w:val="DF729A60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 w15:restartNumberingAfterBreak="0">
    <w:nsid w:val="57E053F4"/>
    <w:multiLevelType w:val="multilevel"/>
    <w:tmpl w:val="DD0EECBC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 w15:restartNumberingAfterBreak="0">
    <w:nsid w:val="7AC84B9A"/>
    <w:multiLevelType w:val="multilevel"/>
    <w:tmpl w:val="9D4A9BF2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FD"/>
    <w:rsid w:val="001B03FD"/>
    <w:rsid w:val="002D5CAA"/>
    <w:rsid w:val="00334318"/>
    <w:rsid w:val="00401C5F"/>
    <w:rsid w:val="00406D3C"/>
    <w:rsid w:val="00452A60"/>
    <w:rsid w:val="005A1DDD"/>
    <w:rsid w:val="006214DD"/>
    <w:rsid w:val="00987E10"/>
    <w:rsid w:val="00B75BC8"/>
    <w:rsid w:val="00CA20B9"/>
    <w:rsid w:val="00F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B596"/>
  <w15:docId w15:val="{32062B65-08B9-477A-9C60-E3C6E01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paragraph" w:styleId="NormalWeb">
    <w:name w:val="Normal (Web)"/>
    <w:basedOn w:val="Normal"/>
    <w:uiPriority w:val="99"/>
    <w:semiHidden/>
    <w:unhideWhenUsed/>
    <w:rsid w:val="006214D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FULYA ZEMLİKLİ</cp:lastModifiedBy>
  <cp:revision>7</cp:revision>
  <cp:lastPrinted>2016-09-02T13:22:00Z</cp:lastPrinted>
  <dcterms:created xsi:type="dcterms:W3CDTF">2022-04-19T08:46:00Z</dcterms:created>
  <dcterms:modified xsi:type="dcterms:W3CDTF">2022-07-04T07:16:00Z</dcterms:modified>
</cp:coreProperties>
</file>